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E3" w:rsidRPr="006C34E3" w:rsidRDefault="0090695A" w:rsidP="006C34E3">
      <w:pPr>
        <w:pStyle w:val="Sinespaciado"/>
        <w:jc w:val="both"/>
      </w:pPr>
      <w:r w:rsidRPr="006C34E3">
        <w:rPr>
          <w:bCs/>
          <w:iCs/>
        </w:rPr>
        <w:t>POLÍTICA</w:t>
      </w:r>
      <w:r w:rsidR="006C34E3" w:rsidRPr="006C34E3">
        <w:rPr>
          <w:bCs/>
          <w:iCs/>
        </w:rPr>
        <w:t xml:space="preserve"> DE COOKIES </w:t>
      </w:r>
    </w:p>
    <w:p w:rsidR="00D95CFD" w:rsidRDefault="006C34E3" w:rsidP="006C34E3">
      <w:pPr>
        <w:pStyle w:val="Sinespaciado"/>
        <w:jc w:val="both"/>
        <w:rPr>
          <w:iCs/>
        </w:rPr>
      </w:pPr>
      <w:r w:rsidRPr="00D95CFD">
        <w:rPr>
          <w:i/>
          <w:iCs/>
        </w:rPr>
        <w:t>Cookie</w:t>
      </w:r>
      <w:r w:rsidRPr="006C34E3">
        <w:rPr>
          <w:iCs/>
        </w:rPr>
        <w:t xml:space="preserve"> es un fichero que se descarga en su ordenador al acceder a determinadas páginas web. Las cookies permiten a una página web, entre otras cosas, almacenar y recuperar información sobre los hábitos de navegación de un usuario o de su equipo y, dependiendo de la información que contengan y de la forma en que utilice su equipo, pueden utiliz</w:t>
      </w:r>
      <w:r w:rsidR="0090695A">
        <w:rPr>
          <w:iCs/>
        </w:rPr>
        <w:t>arse para reconocer al usuario.</w:t>
      </w:r>
    </w:p>
    <w:p w:rsidR="006C34E3" w:rsidRPr="006C34E3" w:rsidRDefault="006C34E3" w:rsidP="006C34E3">
      <w:pPr>
        <w:pStyle w:val="Sinespaciado"/>
        <w:jc w:val="both"/>
      </w:pPr>
      <w:r w:rsidRPr="006C34E3">
        <w:rPr>
          <w:iCs/>
        </w:rPr>
        <w:t xml:space="preserve">El navegador del usuario memoriza cookies en el disco duro solamente durante la sesión actual ocupando un espacio de memoria mínimo y no perjudicando al ordenador. Las cookies no contienen ninguna clase de información personal específica, y la mayoría de las mismas se borran del disco duro al finalizar la sesión de navegador (las denominadas cookies de sesión). </w:t>
      </w:r>
    </w:p>
    <w:p w:rsidR="006C34E3" w:rsidRDefault="006C34E3" w:rsidP="006C34E3">
      <w:pPr>
        <w:pStyle w:val="Sinespaciado"/>
        <w:jc w:val="both"/>
        <w:rPr>
          <w:iCs/>
        </w:rPr>
      </w:pPr>
      <w:r w:rsidRPr="006C34E3">
        <w:rPr>
          <w:iCs/>
        </w:rPr>
        <w:t>La mayoría de los navegadores aceptan como estándar a las cookies y, con independencia de las mismas, permiten o impiden en los ajustes de seguridad las cookies temporales o memorizadas. Sin su expreso consentimiento –mediante la activación de las cookies en su navegador–</w:t>
      </w:r>
      <w:r w:rsidR="00D95CFD">
        <w:rPr>
          <w:iCs/>
        </w:rPr>
        <w:t>TRADULEX</w:t>
      </w:r>
      <w:r w:rsidRPr="006C34E3">
        <w:rPr>
          <w:iCs/>
        </w:rPr>
        <w:t xml:space="preserve">, S.L. no enlazará en las cookies los datos memorizados con sus datos personales proporcionados en el momento del registro o la compra. </w:t>
      </w:r>
    </w:p>
    <w:p w:rsidR="006C34E3" w:rsidRPr="006C34E3" w:rsidRDefault="006C34E3" w:rsidP="006C34E3">
      <w:pPr>
        <w:pStyle w:val="Sinespaciado"/>
        <w:jc w:val="both"/>
      </w:pPr>
    </w:p>
    <w:p w:rsidR="006C34E3" w:rsidRPr="00D95CFD" w:rsidRDefault="006C34E3" w:rsidP="006C34E3">
      <w:pPr>
        <w:pStyle w:val="Sinespaciado"/>
        <w:jc w:val="both"/>
        <w:rPr>
          <w:caps/>
        </w:rPr>
      </w:pPr>
      <w:r w:rsidRPr="00D95CFD">
        <w:rPr>
          <w:bCs/>
          <w:iCs/>
          <w:caps/>
        </w:rPr>
        <w:t xml:space="preserve">¿Qué tipos de cookies utiliza esta página web? </w:t>
      </w:r>
    </w:p>
    <w:p w:rsidR="00D95CFD" w:rsidRDefault="00D95CFD" w:rsidP="006C34E3">
      <w:pPr>
        <w:pStyle w:val="Sinespaciado"/>
        <w:jc w:val="both"/>
        <w:rPr>
          <w:iCs/>
        </w:rPr>
      </w:pPr>
    </w:p>
    <w:p w:rsidR="006C34E3" w:rsidRPr="006C34E3" w:rsidRDefault="006C34E3" w:rsidP="006C34E3">
      <w:pPr>
        <w:pStyle w:val="Sinespaciado"/>
        <w:jc w:val="both"/>
      </w:pPr>
      <w:r w:rsidRPr="006C34E3">
        <w:rPr>
          <w:iCs/>
        </w:rPr>
        <w:t xml:space="preserve">- Cookies técnicas: Son </w:t>
      </w:r>
      <w:r w:rsidR="0090695A">
        <w:rPr>
          <w:iCs/>
        </w:rPr>
        <w:t>aquellas</w:t>
      </w:r>
      <w:r w:rsidRPr="006C34E3">
        <w:rPr>
          <w:iCs/>
        </w:rPr>
        <w:t xml:space="preserve">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w:t>
      </w:r>
      <w:r w:rsidR="0090695A">
        <w:rPr>
          <w:iCs/>
        </w:rPr>
        <w:t>vídeos</w:t>
      </w:r>
      <w:r w:rsidRPr="006C34E3">
        <w:rPr>
          <w:iCs/>
        </w:rPr>
        <w:t xml:space="preserve"> o sonido o compartir contenidos a través de redes sociales. </w:t>
      </w:r>
    </w:p>
    <w:p w:rsidR="00D95CFD" w:rsidRDefault="00D95CFD" w:rsidP="006C34E3">
      <w:pPr>
        <w:pStyle w:val="Sinespaciado"/>
        <w:jc w:val="both"/>
        <w:rPr>
          <w:iCs/>
        </w:rPr>
      </w:pPr>
    </w:p>
    <w:p w:rsidR="006C34E3" w:rsidRPr="006C34E3" w:rsidRDefault="006C34E3" w:rsidP="006C34E3">
      <w:pPr>
        <w:pStyle w:val="Sinespaciado"/>
        <w:jc w:val="both"/>
      </w:pPr>
      <w:r w:rsidRPr="006C34E3">
        <w:rPr>
          <w:iCs/>
        </w:rPr>
        <w:t>- Cookies de personalización: Son aqu</w:t>
      </w:r>
      <w:r w:rsidR="0090695A">
        <w:rPr>
          <w:iCs/>
        </w:rPr>
        <w:t>e</w:t>
      </w:r>
      <w:r w:rsidRPr="006C34E3">
        <w:rPr>
          <w:iCs/>
        </w:rPr>
        <w:t>llas que permiten al usuario acceder al servicio con algunas características de carácter general predefinidas en función de una serie de criterios en el terminal del usuario como</w:t>
      </w:r>
      <w:r w:rsidR="0090695A">
        <w:rPr>
          <w:iCs/>
        </w:rPr>
        <w:t>,</w:t>
      </w:r>
      <w:r w:rsidRPr="006C34E3">
        <w:rPr>
          <w:iCs/>
        </w:rPr>
        <w:t xml:space="preserve"> por ejemplo</w:t>
      </w:r>
      <w:r w:rsidR="0090695A">
        <w:rPr>
          <w:iCs/>
        </w:rPr>
        <w:t>,</w:t>
      </w:r>
      <w:r w:rsidRPr="006C34E3">
        <w:rPr>
          <w:iCs/>
        </w:rPr>
        <w:t xml:space="preserve"> el idioma, el tipo de navegador a través del cual accede al servicio, la configuración regional desde donde accede al servicio, etc. </w:t>
      </w:r>
    </w:p>
    <w:p w:rsidR="00D95CFD" w:rsidRDefault="00D95CFD" w:rsidP="006C34E3">
      <w:pPr>
        <w:pStyle w:val="Sinespaciado"/>
        <w:jc w:val="both"/>
        <w:rPr>
          <w:iCs/>
        </w:rPr>
      </w:pPr>
    </w:p>
    <w:p w:rsidR="006C34E3" w:rsidRPr="006C34E3" w:rsidRDefault="006C34E3" w:rsidP="006C34E3">
      <w:pPr>
        <w:pStyle w:val="Sinespaciado"/>
        <w:jc w:val="both"/>
      </w:pPr>
      <w:r w:rsidRPr="006C34E3">
        <w:rPr>
          <w:iCs/>
        </w:rPr>
        <w:t xml:space="preserve">- Cookies de análisis: Son </w:t>
      </w:r>
      <w:r w:rsidR="0090695A">
        <w:rPr>
          <w:iCs/>
        </w:rPr>
        <w:t>aquellas</w:t>
      </w:r>
      <w:r w:rsidRPr="006C34E3">
        <w:rPr>
          <w:iCs/>
        </w:rPr>
        <w:t xml:space="preserve"> que</w:t>
      </w:r>
      <w:r w:rsidR="0090695A">
        <w:rPr>
          <w:iCs/>
        </w:rPr>
        <w:t>,</w:t>
      </w:r>
      <w:r w:rsidRPr="006C34E3">
        <w:rPr>
          <w:iCs/>
        </w:rPr>
        <w:t xml:space="preserve">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 </w:t>
      </w:r>
    </w:p>
    <w:p w:rsidR="00D95CFD" w:rsidRDefault="00D95CFD" w:rsidP="006C34E3">
      <w:pPr>
        <w:pStyle w:val="Sinespaciado"/>
        <w:jc w:val="both"/>
        <w:rPr>
          <w:iCs/>
        </w:rPr>
      </w:pPr>
    </w:p>
    <w:p w:rsidR="006C34E3" w:rsidRDefault="006C34E3" w:rsidP="006C34E3">
      <w:pPr>
        <w:pStyle w:val="Sinespaciado"/>
        <w:jc w:val="both"/>
        <w:rPr>
          <w:iCs/>
        </w:rPr>
      </w:pPr>
      <w:r w:rsidRPr="006C34E3">
        <w:rPr>
          <w:iCs/>
        </w:rPr>
        <w:t xml:space="preserve">- Cookies publicitarias: Son </w:t>
      </w:r>
      <w:r w:rsidR="0090695A">
        <w:rPr>
          <w:iCs/>
        </w:rPr>
        <w:t>aquellas</w:t>
      </w:r>
      <w:r w:rsidRPr="006C34E3">
        <w:rPr>
          <w:iCs/>
        </w:rPr>
        <w:t xml:space="preserve"> que, tratadas por nosotros o por terceros, nos permiten gestionar de la forma más eficaz posible la oferta de los espacios publicitarios que hay en la página web, adecuando el contenido del anuncio al contenido del servicio solicitado o al uso que realice de nuestra página web. Para ello podemos analizar sus hábitos de navegación en Internet y mostrarle publicidad relacionada con su perfil de navegación. </w:t>
      </w:r>
    </w:p>
    <w:p w:rsidR="006C34E3" w:rsidRDefault="006C34E3" w:rsidP="006C34E3">
      <w:pPr>
        <w:pStyle w:val="Sinespaciado"/>
        <w:jc w:val="both"/>
        <w:rPr>
          <w:iCs/>
        </w:rPr>
      </w:pPr>
    </w:p>
    <w:p w:rsidR="006C34E3" w:rsidRDefault="00D95CFD" w:rsidP="006C34E3">
      <w:pPr>
        <w:pStyle w:val="Sinespaciado"/>
        <w:jc w:val="both"/>
        <w:rPr>
          <w:iCs/>
        </w:rPr>
      </w:pPr>
      <w:r w:rsidRPr="005073B7">
        <w:rPr>
          <w:iCs/>
        </w:rPr>
        <w:t xml:space="preserve">- </w:t>
      </w:r>
      <w:r w:rsidR="006C34E3" w:rsidRPr="005073B7">
        <w:rPr>
          <w:iCs/>
        </w:rPr>
        <w:t xml:space="preserve">Cookies de publicidad comportamental: Son </w:t>
      </w:r>
      <w:r w:rsidR="0090695A" w:rsidRPr="005073B7">
        <w:rPr>
          <w:iCs/>
        </w:rPr>
        <w:t>aquellas</w:t>
      </w:r>
      <w:r w:rsidR="006C34E3" w:rsidRPr="005073B7">
        <w:rPr>
          <w:iCs/>
        </w:rPr>
        <w:t xml:space="preserve">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r w:rsidR="006C34E3" w:rsidRPr="006C34E3">
        <w:rPr>
          <w:iCs/>
        </w:rPr>
        <w:t xml:space="preserve"> </w:t>
      </w:r>
    </w:p>
    <w:p w:rsidR="006C34E3" w:rsidRPr="006C34E3" w:rsidRDefault="006C34E3" w:rsidP="006C34E3">
      <w:pPr>
        <w:pStyle w:val="Sinespaciado"/>
        <w:jc w:val="both"/>
      </w:pPr>
    </w:p>
    <w:p w:rsidR="006C34E3" w:rsidRPr="006C34E3" w:rsidRDefault="00D95CFD" w:rsidP="006C34E3">
      <w:pPr>
        <w:pStyle w:val="Sinespaciado"/>
        <w:jc w:val="both"/>
      </w:pPr>
      <w:r>
        <w:rPr>
          <w:bCs/>
          <w:iCs/>
        </w:rPr>
        <w:t xml:space="preserve">- </w:t>
      </w:r>
      <w:r w:rsidR="006C34E3" w:rsidRPr="006C34E3">
        <w:rPr>
          <w:bCs/>
          <w:iCs/>
        </w:rPr>
        <w:t>Cookies de terceros</w:t>
      </w:r>
      <w:r w:rsidR="006C34E3" w:rsidRPr="006C34E3">
        <w:rPr>
          <w:iCs/>
        </w:rPr>
        <w:t>:</w:t>
      </w:r>
      <w:r>
        <w:rPr>
          <w:iCs/>
        </w:rPr>
        <w:t xml:space="preserve"> La w</w:t>
      </w:r>
      <w:r w:rsidR="006C34E3" w:rsidRPr="006C34E3">
        <w:rPr>
          <w:iCs/>
        </w:rPr>
        <w:t xml:space="preserve">eb de </w:t>
      </w:r>
      <w:r>
        <w:rPr>
          <w:iCs/>
        </w:rPr>
        <w:t>TRADULEX</w:t>
      </w:r>
      <w:r w:rsidR="006C34E3" w:rsidRPr="006C34E3">
        <w:rPr>
          <w:iCs/>
        </w:rPr>
        <w:t xml:space="preserve">, S.L. puede utilizar servicios de terceros que, por cuenta de </w:t>
      </w:r>
      <w:r w:rsidR="0090695A">
        <w:rPr>
          <w:iCs/>
        </w:rPr>
        <w:t>TRADULEX,</w:t>
      </w:r>
      <w:r w:rsidR="005073B7">
        <w:rPr>
          <w:iCs/>
        </w:rPr>
        <w:t xml:space="preserve"> </w:t>
      </w:r>
      <w:r w:rsidR="0090695A">
        <w:rPr>
          <w:iCs/>
        </w:rPr>
        <w:t>S.L.</w:t>
      </w:r>
      <w:r w:rsidR="005073B7">
        <w:rPr>
          <w:iCs/>
        </w:rPr>
        <w:t>,</w:t>
      </w:r>
      <w:r w:rsidR="0090695A">
        <w:rPr>
          <w:iCs/>
        </w:rPr>
        <w:t xml:space="preserve"> recopilará</w:t>
      </w:r>
      <w:r w:rsidR="006C34E3" w:rsidRPr="006C34E3">
        <w:rPr>
          <w:iCs/>
        </w:rPr>
        <w:t xml:space="preserve">n información con fines estadísticos, de uso </w:t>
      </w:r>
      <w:r w:rsidR="005073B7">
        <w:rPr>
          <w:iCs/>
        </w:rPr>
        <w:t>de la página web</w:t>
      </w:r>
      <w:r w:rsidR="006C34E3" w:rsidRPr="006C34E3">
        <w:rPr>
          <w:iCs/>
        </w:rPr>
        <w:t xml:space="preserve"> por parte del </w:t>
      </w:r>
      <w:r>
        <w:rPr>
          <w:iCs/>
        </w:rPr>
        <w:t>usuario y para la prestació</w:t>
      </w:r>
      <w:r w:rsidR="006C34E3" w:rsidRPr="006C34E3">
        <w:rPr>
          <w:iCs/>
        </w:rPr>
        <w:t>n de otros servicios relacionados con la actividad de</w:t>
      </w:r>
      <w:r w:rsidR="0090695A">
        <w:rPr>
          <w:iCs/>
        </w:rPr>
        <w:t xml:space="preserve"> </w:t>
      </w:r>
      <w:r w:rsidR="006C34E3" w:rsidRPr="006C34E3">
        <w:rPr>
          <w:iCs/>
        </w:rPr>
        <w:t>l</w:t>
      </w:r>
      <w:r w:rsidR="0090695A">
        <w:rPr>
          <w:iCs/>
        </w:rPr>
        <w:t>a página web</w:t>
      </w:r>
      <w:r w:rsidR="006C34E3" w:rsidRPr="006C34E3">
        <w:rPr>
          <w:iCs/>
        </w:rPr>
        <w:t xml:space="preserve"> y otros servicios de Internet. </w:t>
      </w:r>
    </w:p>
    <w:p w:rsidR="006C34E3" w:rsidRDefault="006C34E3" w:rsidP="006C34E3">
      <w:pPr>
        <w:pStyle w:val="Sinespaciado"/>
        <w:jc w:val="both"/>
        <w:rPr>
          <w:iCs/>
        </w:rPr>
      </w:pPr>
      <w:r w:rsidRPr="006C34E3">
        <w:rPr>
          <w:iCs/>
        </w:rPr>
        <w:lastRenderedPageBreak/>
        <w:t>En particular, est</w:t>
      </w:r>
      <w:r w:rsidR="005073B7">
        <w:rPr>
          <w:iCs/>
        </w:rPr>
        <w:t>a página w</w:t>
      </w:r>
      <w:r w:rsidRPr="006C34E3">
        <w:rPr>
          <w:iCs/>
        </w:rPr>
        <w:t>eb utiliza Google Analytics, un servicio analítico de web prestado por Google, Inc.</w:t>
      </w:r>
      <w:r w:rsidR="00ED5CE8">
        <w:rPr>
          <w:iCs/>
        </w:rPr>
        <w:t>,</w:t>
      </w:r>
      <w:r w:rsidRPr="006C34E3">
        <w:rPr>
          <w:iCs/>
        </w:rPr>
        <w:t xml:space="preserve"> con domicilio en los Estados Unidos con sede central en </w:t>
      </w:r>
      <w:r w:rsidR="00D95CFD">
        <w:rPr>
          <w:iCs/>
        </w:rPr>
        <w:t xml:space="preserve">el </w:t>
      </w:r>
      <w:r w:rsidRPr="006C34E3">
        <w:rPr>
          <w:iCs/>
        </w:rPr>
        <w:t xml:space="preserve">1600 Amphitheatre Parkway, Mountain View, California 94043. Para la prestación de estos servicios, estos utilizan cookies que recopilan la información, incluida la dirección IP del usuario, que será transmitida, tratada y almacenada por Google en los términos fijados en la </w:t>
      </w:r>
      <w:r w:rsidR="00D95CFD">
        <w:rPr>
          <w:iCs/>
        </w:rPr>
        <w:t>w</w:t>
      </w:r>
      <w:r w:rsidRPr="006C34E3">
        <w:rPr>
          <w:iCs/>
        </w:rPr>
        <w:t>eb Google</w:t>
      </w:r>
      <w:r w:rsidR="00ED5CE8">
        <w:rPr>
          <w:iCs/>
        </w:rPr>
        <w:t>.com,</w:t>
      </w:r>
      <w:r w:rsidRPr="006C34E3">
        <w:rPr>
          <w:iCs/>
        </w:rPr>
        <w:t xml:space="preserve"> </w:t>
      </w:r>
      <w:r w:rsidR="00ED5CE8">
        <w:rPr>
          <w:iCs/>
        </w:rPr>
        <w:t>i</w:t>
      </w:r>
      <w:r w:rsidRPr="006C34E3">
        <w:rPr>
          <w:iCs/>
        </w:rPr>
        <w:t xml:space="preserve">ncluyendo la posible transmisión de dicha información a terceros por razones de exigencia legal o cuando dichos terceros procesen la información por cuenta de Google. </w:t>
      </w:r>
    </w:p>
    <w:p w:rsidR="006C34E3" w:rsidRPr="006C34E3" w:rsidRDefault="006C34E3" w:rsidP="006C34E3">
      <w:pPr>
        <w:pStyle w:val="Sinespaciado"/>
        <w:jc w:val="both"/>
      </w:pPr>
    </w:p>
    <w:p w:rsidR="00D95CFD" w:rsidRDefault="006C34E3" w:rsidP="006C34E3">
      <w:pPr>
        <w:pStyle w:val="Sinespaciado"/>
        <w:jc w:val="both"/>
        <w:rPr>
          <w:iCs/>
        </w:rPr>
      </w:pPr>
      <w:r w:rsidRPr="006C34E3">
        <w:rPr>
          <w:b/>
          <w:bCs/>
          <w:iCs/>
        </w:rPr>
        <w:t>El Usuario acepta expresamente, por la utilización de est</w:t>
      </w:r>
      <w:r w:rsidR="0090695A">
        <w:rPr>
          <w:b/>
          <w:bCs/>
          <w:iCs/>
        </w:rPr>
        <w:t>a página</w:t>
      </w:r>
      <w:r w:rsidRPr="006C34E3">
        <w:rPr>
          <w:b/>
          <w:bCs/>
          <w:iCs/>
        </w:rPr>
        <w:t xml:space="preserve">, el tratamiento de la información recabada en la forma y con los fines anteriormente mencionados. </w:t>
      </w:r>
      <w:r w:rsidR="00ED5CE8">
        <w:rPr>
          <w:iCs/>
        </w:rPr>
        <w:t>A</w:t>
      </w:r>
      <w:r w:rsidRPr="006C34E3">
        <w:rPr>
          <w:iCs/>
        </w:rPr>
        <w:t>simismo</w:t>
      </w:r>
      <w:r w:rsidR="00ED5CE8">
        <w:rPr>
          <w:iCs/>
        </w:rPr>
        <w:t>,</w:t>
      </w:r>
      <w:r w:rsidRPr="006C34E3">
        <w:rPr>
          <w:iCs/>
        </w:rPr>
        <w:t xml:space="preserve"> reconoce conocer la posibilidad de rechazar el tratamiento de tales datos o información rechazando el uso de Cookies mediante la selección de la configuración apropiada a tal fin en su navegador. </w:t>
      </w:r>
    </w:p>
    <w:p w:rsidR="006C34E3" w:rsidRPr="006C34E3" w:rsidRDefault="006C34E3" w:rsidP="006C34E3">
      <w:pPr>
        <w:pStyle w:val="Sinespaciado"/>
        <w:jc w:val="both"/>
      </w:pPr>
      <w:r w:rsidRPr="006C34E3">
        <w:rPr>
          <w:iCs/>
        </w:rPr>
        <w:t xml:space="preserve">Si bien esta opción de bloqueo de </w:t>
      </w:r>
      <w:r w:rsidR="00D95CFD">
        <w:rPr>
          <w:iCs/>
        </w:rPr>
        <w:t>c</w:t>
      </w:r>
      <w:r w:rsidRPr="006C34E3">
        <w:rPr>
          <w:iCs/>
        </w:rPr>
        <w:t>ookies en su navegador puede no permitirle el uso pleno de todas las funcionalidades de</w:t>
      </w:r>
      <w:r w:rsidR="00ED5CE8">
        <w:rPr>
          <w:iCs/>
        </w:rPr>
        <w:t xml:space="preserve"> </w:t>
      </w:r>
      <w:r w:rsidRPr="006C34E3">
        <w:rPr>
          <w:iCs/>
        </w:rPr>
        <w:t>l</w:t>
      </w:r>
      <w:r w:rsidR="00ED5CE8">
        <w:rPr>
          <w:iCs/>
        </w:rPr>
        <w:t>a página web</w:t>
      </w:r>
      <w:r w:rsidRPr="006C34E3">
        <w:rPr>
          <w:iCs/>
        </w:rPr>
        <w:t xml:space="preserve">. </w:t>
      </w:r>
    </w:p>
    <w:p w:rsidR="006C34E3" w:rsidRDefault="006C34E3" w:rsidP="006C34E3">
      <w:pPr>
        <w:pStyle w:val="Sinespaciado"/>
        <w:jc w:val="both"/>
        <w:rPr>
          <w:iCs/>
        </w:rPr>
      </w:pPr>
      <w:r w:rsidRPr="006C34E3">
        <w:rPr>
          <w:iCs/>
        </w:rPr>
        <w:t xml:space="preserve">Puede usted permitir, bloquear o eliminar las cookies instaladas en su equipo mediante la configuración de las opciones del navegador instalado en su ordenador: </w:t>
      </w:r>
    </w:p>
    <w:p w:rsidR="00D95CFD" w:rsidRPr="006C34E3" w:rsidRDefault="00D95CFD" w:rsidP="006C34E3">
      <w:pPr>
        <w:pStyle w:val="Sinespaciado"/>
        <w:jc w:val="both"/>
      </w:pPr>
    </w:p>
    <w:p w:rsidR="006C34E3" w:rsidRPr="006C34E3" w:rsidRDefault="00C45AF6" w:rsidP="00D95CFD">
      <w:pPr>
        <w:pStyle w:val="Sinespaciado"/>
        <w:numPr>
          <w:ilvl w:val="0"/>
          <w:numId w:val="2"/>
        </w:numPr>
        <w:jc w:val="both"/>
      </w:pPr>
      <w:hyperlink r:id="rId5" w:history="1">
        <w:r w:rsidR="00D95CFD" w:rsidRPr="00BE087B">
          <w:rPr>
            <w:rStyle w:val="Hipervnculo"/>
            <w:iCs/>
          </w:rPr>
          <w:t xml:space="preserve"> </w:t>
        </w:r>
        <w:r w:rsidR="006C34E3" w:rsidRPr="00BE087B">
          <w:rPr>
            <w:rStyle w:val="Hipervnculo"/>
            <w:iCs/>
          </w:rPr>
          <w:t>Chrome</w:t>
        </w:r>
      </w:hyperlink>
      <w:r w:rsidR="006C34E3" w:rsidRPr="006C34E3">
        <w:rPr>
          <w:iCs/>
        </w:rPr>
        <w:t xml:space="preserve"> </w:t>
      </w:r>
    </w:p>
    <w:p w:rsidR="006C34E3" w:rsidRPr="006C34E3" w:rsidRDefault="00D95CFD" w:rsidP="00D95CFD">
      <w:pPr>
        <w:pStyle w:val="Sinespaciado"/>
        <w:numPr>
          <w:ilvl w:val="0"/>
          <w:numId w:val="2"/>
        </w:numPr>
        <w:jc w:val="both"/>
      </w:pPr>
      <w:r>
        <w:rPr>
          <w:iCs/>
        </w:rPr>
        <w:t xml:space="preserve"> </w:t>
      </w:r>
      <w:hyperlink r:id="rId6" w:history="1">
        <w:r w:rsidR="006C34E3" w:rsidRPr="00BE087B">
          <w:rPr>
            <w:rStyle w:val="Hipervnculo"/>
            <w:iCs/>
          </w:rPr>
          <w:t>Explorer</w:t>
        </w:r>
      </w:hyperlink>
      <w:r w:rsidR="006C34E3" w:rsidRPr="006C34E3">
        <w:rPr>
          <w:iCs/>
        </w:rPr>
        <w:t xml:space="preserve"> </w:t>
      </w:r>
    </w:p>
    <w:p w:rsidR="006C34E3" w:rsidRPr="006C34E3" w:rsidRDefault="00D95CFD" w:rsidP="00D95CFD">
      <w:pPr>
        <w:pStyle w:val="Sinespaciado"/>
        <w:numPr>
          <w:ilvl w:val="0"/>
          <w:numId w:val="4"/>
        </w:numPr>
        <w:jc w:val="both"/>
      </w:pPr>
      <w:r>
        <w:rPr>
          <w:iCs/>
        </w:rPr>
        <w:t xml:space="preserve"> </w:t>
      </w:r>
      <w:hyperlink r:id="rId7" w:history="1">
        <w:r w:rsidR="006C34E3" w:rsidRPr="00BE087B">
          <w:rPr>
            <w:rStyle w:val="Hipervnculo"/>
            <w:iCs/>
          </w:rPr>
          <w:t>Firefox</w:t>
        </w:r>
      </w:hyperlink>
      <w:r w:rsidR="006C34E3" w:rsidRPr="006C34E3">
        <w:rPr>
          <w:iCs/>
        </w:rPr>
        <w:t xml:space="preserve"> </w:t>
      </w:r>
    </w:p>
    <w:p w:rsidR="006C34E3" w:rsidRDefault="00D95CFD" w:rsidP="00D95CFD">
      <w:pPr>
        <w:pStyle w:val="Sinespaciado"/>
        <w:numPr>
          <w:ilvl w:val="0"/>
          <w:numId w:val="6"/>
        </w:numPr>
        <w:jc w:val="both"/>
      </w:pPr>
      <w:r>
        <w:rPr>
          <w:iCs/>
        </w:rPr>
        <w:t xml:space="preserve"> </w:t>
      </w:r>
      <w:hyperlink r:id="rId8" w:history="1">
        <w:r w:rsidR="006C34E3" w:rsidRPr="00BE087B">
          <w:rPr>
            <w:rStyle w:val="Hipervnculo"/>
            <w:iCs/>
          </w:rPr>
          <w:t>Safari</w:t>
        </w:r>
      </w:hyperlink>
      <w:r w:rsidR="006C34E3" w:rsidRPr="006C34E3">
        <w:rPr>
          <w:iCs/>
        </w:rPr>
        <w:t xml:space="preserve"> </w:t>
      </w:r>
    </w:p>
    <w:p w:rsidR="006707A6" w:rsidRDefault="006707A6"/>
    <w:sectPr w:rsidR="006707A6" w:rsidSect="00020D15">
      <w:pgSz w:w="11906" w:h="17338"/>
      <w:pgMar w:top="1855" w:right="1422" w:bottom="1417" w:left="14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F1C"/>
    <w:multiLevelType w:val="hybridMultilevel"/>
    <w:tmpl w:val="8E802F32"/>
    <w:lvl w:ilvl="0" w:tplc="DF5456B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3E30DB"/>
    <w:multiLevelType w:val="hybridMultilevel"/>
    <w:tmpl w:val="1A44FBB2"/>
    <w:lvl w:ilvl="0" w:tplc="DBE6B6D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872873"/>
    <w:multiLevelType w:val="hybridMultilevel"/>
    <w:tmpl w:val="F39E8E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8B3272"/>
    <w:multiLevelType w:val="hybridMultilevel"/>
    <w:tmpl w:val="A0D474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9847391"/>
    <w:multiLevelType w:val="hybridMultilevel"/>
    <w:tmpl w:val="BDF4C864"/>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5E1635BC"/>
    <w:multiLevelType w:val="hybridMultilevel"/>
    <w:tmpl w:val="3C2A78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B84D56"/>
    <w:multiLevelType w:val="hybridMultilevel"/>
    <w:tmpl w:val="64185A4A"/>
    <w:lvl w:ilvl="0" w:tplc="D5C69BE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34E3"/>
    <w:rsid w:val="005073B7"/>
    <w:rsid w:val="006707A6"/>
    <w:rsid w:val="006C34E3"/>
    <w:rsid w:val="0090695A"/>
    <w:rsid w:val="00A3335D"/>
    <w:rsid w:val="00BE087B"/>
    <w:rsid w:val="00C45AF6"/>
    <w:rsid w:val="00D95CFD"/>
    <w:rsid w:val="00ED5CE8"/>
    <w:rsid w:val="00F51E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C34E3"/>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6C34E3"/>
    <w:pPr>
      <w:spacing w:after="0" w:line="240" w:lineRule="auto"/>
    </w:pPr>
  </w:style>
  <w:style w:type="character" w:styleId="Hipervnculo">
    <w:name w:val="Hyperlink"/>
    <w:basedOn w:val="Fuentedeprrafopredeter"/>
    <w:uiPriority w:val="99"/>
    <w:unhideWhenUsed/>
    <w:rsid w:val="00BE08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5042?locale=es_ES" TargetMode="External"/><Relationship Id="rId3" Type="http://schemas.openxmlformats.org/officeDocument/2006/relationships/settings" Target="settings.xml"/><Relationship Id="rId7" Type="http://schemas.openxmlformats.org/officeDocument/2006/relationships/hyperlink" Target="https://support.mozilla.org/es/kb/habilitar-y-deshabilitar-cookies-que-los-sitios-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es-es/windows7/how-to-manage-cookies-in-internet-explorer-9" TargetMode="External"/><Relationship Id="rId5" Type="http://schemas.openxmlformats.org/officeDocument/2006/relationships/hyperlink" Target="https://support.google.com/chrome/answer/95647?h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cp:lastModifiedBy>
  <cp:revision>2</cp:revision>
  <dcterms:created xsi:type="dcterms:W3CDTF">2015-11-05T09:31:00Z</dcterms:created>
  <dcterms:modified xsi:type="dcterms:W3CDTF">2015-11-05T09:31:00Z</dcterms:modified>
</cp:coreProperties>
</file>